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1BDD2" w14:textId="68B840D7" w:rsidR="0085120D" w:rsidRDefault="0085120D" w:rsidP="00851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E1B99">
        <w:rPr>
          <w:b/>
          <w:noProof/>
          <w:sz w:val="24"/>
        </w:rPr>
        <w:t>294</w:t>
      </w:r>
    </w:p>
    <w:p w14:paraId="0E874A83" w14:textId="69171541" w:rsidR="000628F9" w:rsidRPr="0085120D" w:rsidRDefault="0085120D" w:rsidP="00E11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0937C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F2E8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A3065" w:rsidR="001E41F3" w:rsidRPr="00410371" w:rsidRDefault="0033179E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7161B" w:rsidR="001E41F3" w:rsidRPr="00410371" w:rsidRDefault="00851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147E2" w:rsidR="001E41F3" w:rsidRPr="00410371" w:rsidRDefault="00BF2E8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B030A" w:rsidR="00BE05AA" w:rsidRDefault="00BF2E84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Rerouted Registration Request message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91F62" w:rsidR="001E41F3" w:rsidRDefault="00BF2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6C60"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023443" w:rsidR="001E41F3" w:rsidRDefault="00E1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 w:rsidR="00AE1B99">
              <w:rPr>
                <w:noProof/>
              </w:rPr>
              <w:t>29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30F2C" w:rsidR="001E41F3" w:rsidRDefault="00E85F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73060" w14:textId="507A0797" w:rsidR="00C824F9" w:rsidRDefault="00BF2E84" w:rsidP="001C7F4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AF6F4B">
              <w:t xml:space="preserve">proposed on CR 3150 (S2-2200339) </w:t>
            </w:r>
            <w:r w:rsidR="00884D90">
              <w:t>of</w:t>
            </w:r>
            <w:r w:rsidR="00AF6F4B">
              <w:t xml:space="preserve"> 3GPP TS 23.502:</w:t>
            </w:r>
          </w:p>
          <w:p w14:paraId="4418C388" w14:textId="77777777" w:rsidR="00C824F9" w:rsidRDefault="00C824F9" w:rsidP="001C7F49">
            <w:pPr>
              <w:pStyle w:val="CRCoverPage"/>
              <w:spacing w:after="0"/>
              <w:ind w:left="100"/>
            </w:pPr>
          </w:p>
          <w:p w14:paraId="656388C7" w14:textId="193FFC2B" w:rsidR="00E1423E" w:rsidRPr="00C824F9" w:rsidRDefault="00BF2E84" w:rsidP="001C7F49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proofErr w:type="gramStart"/>
            <w:r w:rsidRPr="00C824F9">
              <w:rPr>
                <w:i/>
              </w:rPr>
              <w:t>the</w:t>
            </w:r>
            <w:proofErr w:type="gramEnd"/>
            <w:r w:rsidRPr="00C824F9">
              <w:rPr>
                <w:i/>
              </w:rPr>
              <w:t xml:space="preserve"> </w:t>
            </w:r>
            <w:r w:rsidRPr="00C824F9">
              <w:rPr>
                <w:i/>
                <w:lang w:eastAsia="ko-KR"/>
              </w:rPr>
              <w:t>rerouted NAS message included in the Namf_Communication_N1MessageNotify message shall be the complete Registration Request message in clear text based on the received in step 1</w:t>
            </w:r>
            <w:r w:rsidR="002201DF">
              <w:rPr>
                <w:i/>
                <w:lang w:eastAsia="ko-KR"/>
              </w:rPr>
              <w:t xml:space="preserve"> if the UE have a valid NAS se</w:t>
            </w:r>
            <w:r w:rsidRPr="00C824F9">
              <w:rPr>
                <w:i/>
                <w:lang w:eastAsia="ko-KR"/>
              </w:rPr>
              <w:t>curity context, or as the one received in step 9 as part of the Security Mode Complete in clause 4.2.2.2.2 if it is executed.</w:t>
            </w:r>
          </w:p>
          <w:p w14:paraId="36833A6C" w14:textId="77777777" w:rsidR="00BF2E84" w:rsidRDefault="00BF2E84" w:rsidP="001C7F4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093DCEE0" w:rsidR="00BF2E84" w:rsidRPr="001C7F49" w:rsidRDefault="00C824F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shall be clarified to avoid the different implementation of the IE.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127B3" w:rsidR="00961EF0" w:rsidRPr="0011413B" w:rsidRDefault="00C824F9" w:rsidP="00220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U</w:t>
            </w:r>
            <w:r>
              <w:t>pdat</w:t>
            </w:r>
            <w:r w:rsidR="002201DF">
              <w:t>e the descript</w:t>
            </w:r>
            <w:r>
              <w:t xml:space="preserve">ion of </w:t>
            </w:r>
            <w:r w:rsidR="002201DF">
              <w:t xml:space="preserve">content of </w:t>
            </w:r>
            <w:r>
              <w:t xml:space="preserve">the </w:t>
            </w:r>
            <w:r w:rsidRPr="003B2883">
              <w:t>N1 message</w:t>
            </w:r>
            <w:r>
              <w:t xml:space="preserve"> included in the </w:t>
            </w:r>
            <w:r w:rsidRPr="00C824F9">
              <w:t>Namf_Communication_N1MessageNotify message</w:t>
            </w:r>
            <w:r>
              <w:t>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F3347" w:rsidR="003B68EE" w:rsidRDefault="00C824F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Mis-interpretion and wrong implementation which may leads to procedure failure.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7B15C" w:rsidR="001E41F3" w:rsidRDefault="0042305A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5.2.2.3.5.2</w:t>
            </w:r>
            <w:bookmarkStart w:id="1" w:name="_GoBack"/>
            <w:bookmarkEnd w:id="1"/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80D3B0" w:rsidR="001E41F3" w:rsidRDefault="0085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96F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E31502" w:rsidR="001E41F3" w:rsidRDefault="00145D43" w:rsidP="00AF6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120D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F6F4B">
              <w:rPr>
                <w:noProof/>
              </w:rPr>
              <w:t>3150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A9445D" w:rsidR="001E41F3" w:rsidRDefault="0060035A" w:rsidP="004230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2305A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632CEA56" w14:textId="77777777" w:rsidR="00AA6D7C" w:rsidRPr="003B2883" w:rsidRDefault="00AA6D7C" w:rsidP="00AA6D7C">
      <w:pPr>
        <w:pStyle w:val="6"/>
      </w:pPr>
      <w:bookmarkStart w:id="2" w:name="_Toc25156190"/>
      <w:bookmarkStart w:id="3" w:name="_Toc34124490"/>
      <w:bookmarkStart w:id="4" w:name="_Toc43207604"/>
      <w:bookmarkStart w:id="5" w:name="_Toc49857084"/>
      <w:bookmarkStart w:id="6" w:name="_Toc56676917"/>
      <w:bookmarkStart w:id="7" w:name="_Toc56691440"/>
      <w:bookmarkStart w:id="8" w:name="_Toc56698704"/>
      <w:bookmarkStart w:id="9" w:name="_Toc89034906"/>
      <w:bookmarkStart w:id="10" w:name="_Toc89064704"/>
      <w:bookmarkStart w:id="11" w:name="_Toc89180005"/>
      <w:bookmarkStart w:id="12" w:name="_Toc90641214"/>
      <w:r w:rsidRPr="003B2883">
        <w:t>5.2.2.3.5.2</w:t>
      </w:r>
      <w:r w:rsidRPr="003B2883">
        <w:tab/>
        <w:t>Using N1MessageNotify in the Registration with AMF Re-allocation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26D496" w14:textId="77777777" w:rsidR="00AA6D7C" w:rsidRPr="003B2883" w:rsidRDefault="00AA6D7C" w:rsidP="00AA6D7C">
      <w:pPr>
        <w:rPr>
          <w:lang w:eastAsia="ko-KR"/>
        </w:rPr>
      </w:pPr>
      <w:r w:rsidRPr="003B2883">
        <w:t>In the Registration with AMF re-allocation procedure, the N1MessageNotify service operation is invoked by a NF Service Producer, i.e. an Initial AMF, towards a NF Service Consumer, e.g. the target AMF, which is selected</w:t>
      </w:r>
      <w:r w:rsidRPr="003B2883">
        <w:rPr>
          <w:lang w:eastAsia="ko-KR"/>
        </w:rPr>
        <w:t xml:space="preserve"> to</w:t>
      </w:r>
      <w:r w:rsidRPr="003B2883">
        <w:t xml:space="preserve"> serve the UE, by the initial AMF</w:t>
      </w:r>
      <w:r w:rsidRPr="003B2883">
        <w:rPr>
          <w:lang w:eastAsia="ko-KR"/>
        </w:rPr>
        <w:t>.</w:t>
      </w:r>
    </w:p>
    <w:p w14:paraId="65B6552F" w14:textId="77777777" w:rsidR="00AA6D7C" w:rsidRPr="003B2883" w:rsidRDefault="00AA6D7C" w:rsidP="00AA6D7C">
      <w:pPr>
        <w:rPr>
          <w:lang w:eastAsia="ko-KR"/>
        </w:rPr>
      </w:pPr>
      <w:r w:rsidRPr="003B2883">
        <w:t xml:space="preserve">The requirements specified in </w:t>
      </w:r>
      <w:r>
        <w:t>clause</w:t>
      </w:r>
      <w:r w:rsidRPr="003B2883">
        <w:t xml:space="preserve"> 5.2.2.3.5.1 shall apply with the following modifications:</w:t>
      </w:r>
    </w:p>
    <w:p w14:paraId="1EEECBFC" w14:textId="77777777" w:rsidR="00AA6D7C" w:rsidRPr="003B2883" w:rsidRDefault="00AA6D7C" w:rsidP="00AA6D7C">
      <w:pPr>
        <w:pStyle w:val="B1"/>
        <w:rPr>
          <w:lang w:eastAsia="ko-KR"/>
        </w:rPr>
      </w:pPr>
      <w:r w:rsidRPr="003B2883">
        <w:t>1.</w:t>
      </w:r>
      <w:r w:rsidRPr="003B2883">
        <w:tab/>
        <w:t xml:space="preserve">The initial AMF discovers the NF Service Consumer (e.g. the target AMF) from the NRF, and fetch N1 Notification URI from the default </w:t>
      </w:r>
      <w:r w:rsidRPr="003B2883">
        <w:rPr>
          <w:rFonts w:hint="eastAsia"/>
          <w:lang w:eastAsia="zh-CN"/>
        </w:rPr>
        <w:t xml:space="preserve">notification </w:t>
      </w:r>
      <w:r w:rsidRPr="003B2883">
        <w:t>subscription registered with "N1_MESSAGE" notification type and "</w:t>
      </w:r>
      <w:r w:rsidRPr="003B2883">
        <w:rPr>
          <w:rFonts w:hint="eastAsia"/>
          <w:lang w:eastAsia="zh-CN"/>
        </w:rPr>
        <w:t>5GMM</w:t>
      </w:r>
      <w:r w:rsidRPr="003B2883">
        <w:t xml:space="preserve">" </w:t>
      </w:r>
      <w:r w:rsidRPr="003B2883">
        <w:rPr>
          <w:rFonts w:hint="eastAsia"/>
          <w:lang w:eastAsia="zh-CN"/>
        </w:rPr>
        <w:t xml:space="preserve">N1 </w:t>
      </w:r>
      <w:r w:rsidRPr="003B2883">
        <w:t>message class</w:t>
      </w:r>
      <w:r w:rsidRPr="003B2883">
        <w:rPr>
          <w:rFonts w:hint="eastAsia"/>
          <w:lang w:eastAsia="zh-CN"/>
        </w:rPr>
        <w:t xml:space="preserve"> </w:t>
      </w:r>
      <w:r w:rsidRPr="003B2883">
        <w:t>(See Table 6.2.6.2.3-1 and Table 6.2.6.2.4-1 of</w:t>
      </w:r>
      <w:r>
        <w:t xml:space="preserve"> 3GPP TS </w:t>
      </w:r>
      <w:r w:rsidRPr="003B2883">
        <w:t>29.510</w:t>
      </w:r>
      <w:r>
        <w:t> </w:t>
      </w:r>
      <w:r w:rsidRPr="003B2883">
        <w:t>[29]</w:t>
      </w:r>
      <w:r w:rsidRPr="003B2883">
        <w:rPr>
          <w:lang w:eastAsia="ko-KR"/>
        </w:rPr>
        <w:t>.</w:t>
      </w:r>
    </w:p>
    <w:p w14:paraId="4A144934" w14:textId="77777777" w:rsidR="00AA6D7C" w:rsidRPr="003B2883" w:rsidRDefault="00AA6D7C" w:rsidP="00AA6D7C">
      <w:pPr>
        <w:pStyle w:val="NO"/>
        <w:rPr>
          <w:rFonts w:eastAsia="Malgun Gothic"/>
        </w:rPr>
      </w:pPr>
      <w:r w:rsidRPr="003B2883">
        <w:rPr>
          <w:rFonts w:eastAsia="Malgun Gothic" w:hint="eastAsia"/>
        </w:rPr>
        <w:t xml:space="preserve">NOTE: The alternate AMF is expected to have registered a </w:t>
      </w:r>
      <w:proofErr w:type="spellStart"/>
      <w:r w:rsidRPr="003B2883">
        <w:rPr>
          <w:rFonts w:eastAsia="Malgun Gothic" w:hint="eastAsia"/>
        </w:rPr>
        <w:t>callback</w:t>
      </w:r>
      <w:proofErr w:type="spellEnd"/>
      <w:r w:rsidRPr="003B2883">
        <w:rPr>
          <w:rFonts w:eastAsia="Malgun Gothic" w:hint="eastAsia"/>
        </w:rPr>
        <w:t xml:space="preserve"> URI with the NRF.</w:t>
      </w:r>
    </w:p>
    <w:p w14:paraId="074934BF" w14:textId="77777777" w:rsidR="00AA6D7C" w:rsidRPr="003B2883" w:rsidRDefault="00AA6D7C" w:rsidP="00AA6D7C">
      <w:pPr>
        <w:pStyle w:val="B1"/>
      </w:pPr>
      <w:r w:rsidRPr="003B2883">
        <w:t>2.</w:t>
      </w:r>
      <w:r w:rsidRPr="003B2883">
        <w:tab/>
        <w:t>Same as step 1 of Figure 5.2.2.3.5.1-1, the request payload shall include the following information in the HTTP POST Request message body:</w:t>
      </w:r>
    </w:p>
    <w:p w14:paraId="1E794999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>RAN NGAP ID and initial AMF name (the information enabling (R</w:t>
      </w:r>
      <w:proofErr w:type="gramStart"/>
      <w:r w:rsidRPr="003B2883">
        <w:t>)AN</w:t>
      </w:r>
      <w:proofErr w:type="gramEnd"/>
      <w:r w:rsidRPr="003B2883">
        <w:t xml:space="preserve"> to identify the N2 terminating point);</w:t>
      </w:r>
    </w:p>
    <w:p w14:paraId="2E092DA0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 xml:space="preserve">RAN identity, e.g. </w:t>
      </w:r>
      <w:r w:rsidRPr="003B2883">
        <w:rPr>
          <w:rFonts w:hint="eastAsia"/>
          <w:lang w:eastAsia="zh-CN"/>
        </w:rPr>
        <w:t>RAN Node</w:t>
      </w:r>
      <w:r w:rsidRPr="003B2883">
        <w:rPr>
          <w:lang w:eastAsia="zh-CN"/>
        </w:rPr>
        <w:t xml:space="preserve"> </w:t>
      </w:r>
      <w:r w:rsidRPr="003B2883">
        <w:rPr>
          <w:rFonts w:hint="eastAsia"/>
          <w:lang w:eastAsia="zh-CN"/>
        </w:rPr>
        <w:t>Id</w:t>
      </w:r>
      <w:r w:rsidRPr="003B2883">
        <w:rPr>
          <w:lang w:eastAsia="zh-CN"/>
        </w:rPr>
        <w:t>, RAN N2 IPv4/v6 address;</w:t>
      </w:r>
    </w:p>
    <w:p w14:paraId="3128320F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  <w:t xml:space="preserve">Information from RAN, e.g. User Location, </w:t>
      </w:r>
      <w:r w:rsidRPr="003B2883">
        <w:rPr>
          <w:rFonts w:cs="Arial"/>
          <w:lang w:eastAsia="ja-JP"/>
        </w:rPr>
        <w:t>RRC Establishment Cause and UE Context Request;</w:t>
      </w:r>
    </w:p>
    <w:p w14:paraId="6E15489B" w14:textId="77279A0A" w:rsidR="00AA6D7C" w:rsidRPr="003B2883" w:rsidRDefault="00AA6D7C" w:rsidP="00AA6D7C">
      <w:pPr>
        <w:pStyle w:val="B2"/>
      </w:pPr>
      <w:r w:rsidRPr="003B2883">
        <w:t>-</w:t>
      </w:r>
      <w:r w:rsidRPr="003B2883">
        <w:tab/>
        <w:t>the N1 message</w:t>
      </w:r>
      <w:ins w:id="13" w:author="Huawei" w:date="2022-01-07T17:24:00Z">
        <w:r>
          <w:t xml:space="preserve">, which shall be the </w:t>
        </w:r>
        <w:r>
          <w:rPr>
            <w:lang w:eastAsia="ko-KR"/>
          </w:rPr>
          <w:t xml:space="preserve">complete </w:t>
        </w:r>
        <w:r w:rsidRPr="00140E21">
          <w:rPr>
            <w:lang w:eastAsia="ko-KR"/>
          </w:rPr>
          <w:t>Registration Request message</w:t>
        </w:r>
        <w:r>
          <w:rPr>
            <w:lang w:eastAsia="ko-KR"/>
          </w:rPr>
          <w:t xml:space="preserve"> in clear text if the UE ha</w:t>
        </w:r>
      </w:ins>
      <w:ins w:id="14" w:author="Huawei" w:date="2022-02-08T12:54:00Z">
        <w:r w:rsidR="002201DF">
          <w:rPr>
            <w:lang w:eastAsia="ko-KR"/>
          </w:rPr>
          <w:t>s</w:t>
        </w:r>
      </w:ins>
      <w:ins w:id="15" w:author="Huawei" w:date="2022-01-07T17:24:00Z">
        <w:r>
          <w:rPr>
            <w:lang w:eastAsia="ko-KR"/>
          </w:rPr>
          <w:t xml:space="preserve"> a valid NAS </w:t>
        </w:r>
        <w:proofErr w:type="spellStart"/>
        <w:r>
          <w:rPr>
            <w:lang w:eastAsia="ko-KR"/>
          </w:rPr>
          <w:t>sececurity</w:t>
        </w:r>
        <w:proofErr w:type="spellEnd"/>
        <w:r>
          <w:rPr>
            <w:lang w:eastAsia="ko-KR"/>
          </w:rPr>
          <w:t xml:space="preserve"> context, or as the one </w:t>
        </w:r>
      </w:ins>
      <w:ins w:id="16" w:author="Huawei" w:date="2022-01-07T18:30:00Z">
        <w:r w:rsidR="00EF7E46">
          <w:rPr>
            <w:lang w:eastAsia="ko-KR"/>
          </w:rPr>
          <w:t xml:space="preserve">contained in the </w:t>
        </w:r>
      </w:ins>
      <w:ins w:id="17" w:author="Huawei" w:date="2022-01-07T18:31:00Z">
        <w:r w:rsidR="00EF7E46" w:rsidRPr="000D0840">
          <w:t>NAS message container</w:t>
        </w:r>
        <w:r w:rsidR="00EF7E46">
          <w:rPr>
            <w:lang w:eastAsia="ko-KR"/>
          </w:rPr>
          <w:t xml:space="preserve"> IE in </w:t>
        </w:r>
      </w:ins>
      <w:ins w:id="18" w:author="Huawei" w:date="2022-01-07T17:24:00Z">
        <w:r>
          <w:rPr>
            <w:lang w:eastAsia="ko-KR"/>
          </w:rPr>
          <w:t xml:space="preserve">the Security Mode Complete </w:t>
        </w:r>
      </w:ins>
      <w:ins w:id="19" w:author="Huawei" w:date="2022-01-07T18:31:00Z">
        <w:r w:rsidR="00EF7E46">
          <w:rPr>
            <w:lang w:eastAsia="ko-KR"/>
          </w:rPr>
          <w:t>message as</w:t>
        </w:r>
      </w:ins>
      <w:ins w:id="20" w:author="Huawei" w:date="2022-01-08T13:28:00Z">
        <w:r w:rsidR="009336EA">
          <w:rPr>
            <w:lang w:eastAsia="ko-KR"/>
          </w:rPr>
          <w:t xml:space="preserve"> spe</w:t>
        </w:r>
      </w:ins>
      <w:ins w:id="21" w:author="Huawei" w:date="2022-01-08T13:29:00Z">
        <w:r w:rsidR="009336EA">
          <w:rPr>
            <w:lang w:eastAsia="ko-KR"/>
          </w:rPr>
          <w:t xml:space="preserve">cified in </w:t>
        </w:r>
      </w:ins>
      <w:ins w:id="22" w:author="Huawei" w:date="2022-01-08T13:30:00Z">
        <w:r w:rsidR="009336EA">
          <w:rPr>
            <w:lang w:eastAsia="ko-KR"/>
          </w:rPr>
          <w:t>clause</w:t>
        </w:r>
      </w:ins>
      <w:ins w:id="23" w:author="Huawei" w:date="2022-01-08T13:31:00Z">
        <w:r w:rsidR="009336EA">
          <w:t> </w:t>
        </w:r>
      </w:ins>
      <w:ins w:id="24" w:author="Huawei" w:date="2022-01-08T13:30:00Z">
        <w:r w:rsidR="009336EA">
          <w:rPr>
            <w:lang w:eastAsia="ko-KR"/>
          </w:rPr>
          <w:t>4.2.2.2.3 of</w:t>
        </w:r>
      </w:ins>
      <w:ins w:id="25" w:author="Huawei" w:date="2022-01-08T13:31:00Z">
        <w:r w:rsidR="009336EA">
          <w:rPr>
            <w:lang w:eastAsia="ko-KR"/>
          </w:rPr>
          <w:t xml:space="preserve"> </w:t>
        </w:r>
      </w:ins>
      <w:ins w:id="26" w:author="Huawei" w:date="2022-01-08T13:29:00Z">
        <w:r w:rsidR="009336EA">
          <w:rPr>
            <w:lang w:eastAsia="ko-KR"/>
          </w:rPr>
          <w:t>3GPP</w:t>
        </w:r>
        <w:r w:rsidR="009336EA">
          <w:t> TS 23.502 [2</w:t>
        </w:r>
        <w:r w:rsidR="009336EA" w:rsidRPr="003B2883">
          <w:t>]</w:t>
        </w:r>
      </w:ins>
      <w:r w:rsidRPr="003B2883">
        <w:t>;</w:t>
      </w:r>
    </w:p>
    <w:p w14:paraId="418F565F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</w:r>
      <w:proofErr w:type="gramStart"/>
      <w:r w:rsidRPr="003B2883">
        <w:t>the</w:t>
      </w:r>
      <w:proofErr w:type="gramEnd"/>
      <w:r w:rsidRPr="003B2883">
        <w:t xml:space="preserve"> UE's SUPI and MM Context;</w:t>
      </w:r>
    </w:p>
    <w:p w14:paraId="32F1624A" w14:textId="77777777" w:rsidR="00AA6D7C" w:rsidRPr="003B2883" w:rsidRDefault="00AA6D7C" w:rsidP="00AA6D7C">
      <w:pPr>
        <w:pStyle w:val="B2"/>
      </w:pPr>
      <w:r w:rsidRPr="003B2883">
        <w:t>-</w:t>
      </w:r>
      <w:r w:rsidRPr="003B2883">
        <w:tab/>
      </w:r>
      <w:proofErr w:type="gramStart"/>
      <w:r w:rsidRPr="003B2883">
        <w:t>the</w:t>
      </w:r>
      <w:proofErr w:type="gramEnd"/>
      <w:r w:rsidRPr="003B2883">
        <w:t xml:space="preserve"> Allowed NSSAI together with the corresponding NSI IDs (if network slicing is used and the initial AMF has obtained).</w:t>
      </w:r>
    </w:p>
    <w:p w14:paraId="7E7DB504" w14:textId="77777777" w:rsidR="00AD0852" w:rsidRPr="00AD0852" w:rsidRDefault="00AD0852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19311" w14:textId="77777777" w:rsidR="00DE2C6B" w:rsidRDefault="00DE2C6B">
      <w:r>
        <w:separator/>
      </w:r>
    </w:p>
  </w:endnote>
  <w:endnote w:type="continuationSeparator" w:id="0">
    <w:p w14:paraId="5A3E69D0" w14:textId="77777777" w:rsidR="00DE2C6B" w:rsidRDefault="00DE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D3DDA" w14:textId="77777777" w:rsidR="00DE2C6B" w:rsidRDefault="00DE2C6B">
      <w:r>
        <w:separator/>
      </w:r>
    </w:p>
  </w:footnote>
  <w:footnote w:type="continuationSeparator" w:id="0">
    <w:p w14:paraId="1F516F6E" w14:textId="77777777" w:rsidR="00DE2C6B" w:rsidRDefault="00DE2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0572B" w:rsidRDefault="00205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0572B" w:rsidRDefault="002057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0572B" w:rsidRDefault="002057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0572B" w:rsidRDefault="002057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572B"/>
    <w:rsid w:val="002201DF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3179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305A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1C70"/>
    <w:rsid w:val="006C4109"/>
    <w:rsid w:val="006D3B5B"/>
    <w:rsid w:val="006D4347"/>
    <w:rsid w:val="006E21FB"/>
    <w:rsid w:val="006E2A9F"/>
    <w:rsid w:val="00784353"/>
    <w:rsid w:val="00792342"/>
    <w:rsid w:val="007977A8"/>
    <w:rsid w:val="007B512A"/>
    <w:rsid w:val="007C2097"/>
    <w:rsid w:val="007D6A07"/>
    <w:rsid w:val="007F7259"/>
    <w:rsid w:val="008040A8"/>
    <w:rsid w:val="008279FA"/>
    <w:rsid w:val="0083773C"/>
    <w:rsid w:val="0085120D"/>
    <w:rsid w:val="008626E7"/>
    <w:rsid w:val="00870EE7"/>
    <w:rsid w:val="00884D90"/>
    <w:rsid w:val="008863B9"/>
    <w:rsid w:val="0089666F"/>
    <w:rsid w:val="008A45A6"/>
    <w:rsid w:val="008F3789"/>
    <w:rsid w:val="008F686C"/>
    <w:rsid w:val="00904AA1"/>
    <w:rsid w:val="0091443E"/>
    <w:rsid w:val="009148DE"/>
    <w:rsid w:val="00916A68"/>
    <w:rsid w:val="009336EA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43B78"/>
    <w:rsid w:val="00A47E70"/>
    <w:rsid w:val="00A50CF0"/>
    <w:rsid w:val="00A701DB"/>
    <w:rsid w:val="00A7671C"/>
    <w:rsid w:val="00A809BB"/>
    <w:rsid w:val="00AA2CBC"/>
    <w:rsid w:val="00AA6D7C"/>
    <w:rsid w:val="00AA774C"/>
    <w:rsid w:val="00AC5820"/>
    <w:rsid w:val="00AD0852"/>
    <w:rsid w:val="00AD1CD8"/>
    <w:rsid w:val="00AE1B99"/>
    <w:rsid w:val="00AF6F4B"/>
    <w:rsid w:val="00B0338B"/>
    <w:rsid w:val="00B03EB7"/>
    <w:rsid w:val="00B06DE8"/>
    <w:rsid w:val="00B17B43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2E84"/>
    <w:rsid w:val="00BF4CA6"/>
    <w:rsid w:val="00C459B6"/>
    <w:rsid w:val="00C66BA2"/>
    <w:rsid w:val="00C824F9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C2687"/>
    <w:rsid w:val="00DD1D97"/>
    <w:rsid w:val="00DE2C6B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85F2D"/>
    <w:rsid w:val="00EB09B7"/>
    <w:rsid w:val="00EB2919"/>
    <w:rsid w:val="00EC5544"/>
    <w:rsid w:val="00EE4EDF"/>
    <w:rsid w:val="00EE7D7C"/>
    <w:rsid w:val="00EF7E46"/>
    <w:rsid w:val="00F0451C"/>
    <w:rsid w:val="00F1508E"/>
    <w:rsid w:val="00F15DE3"/>
    <w:rsid w:val="00F25D98"/>
    <w:rsid w:val="00F300FB"/>
    <w:rsid w:val="00F31B51"/>
    <w:rsid w:val="00F4431D"/>
    <w:rsid w:val="00F57822"/>
    <w:rsid w:val="00F73D94"/>
    <w:rsid w:val="00FB6386"/>
    <w:rsid w:val="00FD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297FF-FCAF-46EB-82A6-2E8BBE8A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1445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2022-02-09T10:25:00Z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(3)hbH3Q8DUOkddv529o1c/g2VN9CLnghbn3JO9IqK/LIj9rO9pBHRCd/Ibl0Nyq2/PcPqZoJfa
v98D5mM2Jsari6bpKBTzerVKoSTMAZvTT+VBxEuKmW2h8GLDU7JTVipqbgfEgA5+ebY9AGnx
Kkpcv7jGrsV9Xg/VugEBJj5yvavO/nazf2qKVAwfGvaR77fze0YHmjJlJXsFvHSdFeTzBw1S
qt+zaessTdV85JgQ1A</vt:lpwstr>
  </property>
  <property fmtid="{D5CDD505-2E9C-101B-9397-08002B2CF9AE}" pid="22" name="_2015_ms_pID_7253431">
    <vt:lpwstr>YvhPuG5nUFbgPOsSrgMnr4KxkE8A8IiQiorMRX7UVd2kOnqIuXG3yy
b489n5NFPava656gxkPpzsDKtcNqbumS2vd7Xj6EWMmr0i3SY8Vvsx5BzEk3X/kiBstuBezT
Onvf0urrJcL5VDdEqsCcvUj9btvBIujil6Se/5JLvQ36vPQRV/smwAyArcrwXPtLLwlR2IbA
EvLkt8FYz1TiAHHNk61SpfDQYYQnjgIoM6xC</vt:lpwstr>
  </property>
  <property fmtid="{D5CDD505-2E9C-101B-9397-08002B2CF9AE}" pid="23" name="_2015_ms_pID_7253432">
    <vt:lpwstr>qQ==</vt:lpwstr>
  </property>
</Properties>
</file>